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824E0" w14:textId="77777777" w:rsidR="0069538C" w:rsidRDefault="0069538C" w:rsidP="0069538C">
      <w:pPr>
        <w:jc w:val="center"/>
      </w:pPr>
      <w:r>
        <w:t>Emne:</w:t>
      </w:r>
    </w:p>
    <w:p w14:paraId="363B8835" w14:textId="77777777" w:rsidR="005932AF" w:rsidRDefault="0069538C" w:rsidP="0069538C">
      <w:pPr>
        <w:pStyle w:val="Titel"/>
        <w:jc w:val="center"/>
      </w:pPr>
      <w:r>
        <w:t>Kulturmøder</w:t>
      </w:r>
    </w:p>
    <w:p w14:paraId="24E52323" w14:textId="77777777" w:rsidR="0069538C" w:rsidRDefault="0069538C" w:rsidP="0069538C">
      <w:pPr>
        <w:jc w:val="center"/>
      </w:pPr>
      <w:r>
        <w:t>Spørgsmål til historiekompendiet</w:t>
      </w:r>
    </w:p>
    <w:p w14:paraId="0581ACF1" w14:textId="77777777" w:rsidR="0069538C" w:rsidRPr="0069538C" w:rsidRDefault="0069538C" w:rsidP="0069538C">
      <w:pPr>
        <w:pStyle w:val="Overskrift2"/>
      </w:pPr>
      <w:r w:rsidRPr="0069538C">
        <w:t>Artiklen: ”Indvandring betyder tab”</w:t>
      </w:r>
    </w:p>
    <w:p w14:paraId="5AD44801" w14:textId="77777777" w:rsidR="0069538C" w:rsidRDefault="0069538C" w:rsidP="0069538C">
      <w:pPr>
        <w:pStyle w:val="Listeafsnit"/>
        <w:numPr>
          <w:ilvl w:val="0"/>
          <w:numId w:val="2"/>
        </w:numPr>
      </w:pPr>
      <w:r>
        <w:t>Hvad var Paul Scheffers hovedsynspunkt i artiklen fra år 2000?</w:t>
      </w:r>
      <w:r>
        <w:br/>
      </w:r>
    </w:p>
    <w:p w14:paraId="1CDB3FE2" w14:textId="77777777" w:rsidR="0069538C" w:rsidRDefault="0069538C" w:rsidP="0069538C">
      <w:pPr>
        <w:pStyle w:val="Listeafsnit"/>
        <w:numPr>
          <w:ilvl w:val="0"/>
          <w:numId w:val="2"/>
        </w:numPr>
      </w:pPr>
      <w:r>
        <w:t xml:space="preserve">Hvordan blev artiklen / Paul Scheffer opfattet og modtaget i Holland dengang? </w:t>
      </w:r>
      <w:r>
        <w:br/>
      </w:r>
    </w:p>
    <w:p w14:paraId="222E7BB3" w14:textId="77777777" w:rsidR="0069538C" w:rsidRDefault="0069538C" w:rsidP="0069538C">
      <w:pPr>
        <w:pStyle w:val="Listeafsnit"/>
        <w:numPr>
          <w:ilvl w:val="0"/>
          <w:numId w:val="2"/>
        </w:numPr>
      </w:pPr>
      <w:r>
        <w:t xml:space="preserve">Argumenter for at den samme artikel næppe ville have mødt meget modstand om den var skrevet få år senere? </w:t>
      </w:r>
      <w:r>
        <w:br/>
      </w:r>
    </w:p>
    <w:p w14:paraId="6C4C3726" w14:textId="77777777" w:rsidR="0069538C" w:rsidRDefault="0069538C" w:rsidP="0069538C">
      <w:pPr>
        <w:pStyle w:val="Listeafsnit"/>
        <w:numPr>
          <w:ilvl w:val="0"/>
          <w:numId w:val="2"/>
        </w:numPr>
      </w:pPr>
      <w:r>
        <w:t xml:space="preserve">Hvad betyder ordet </w:t>
      </w:r>
      <w:r w:rsidRPr="0069538C">
        <w:rPr>
          <w:b/>
          <w:bCs/>
          <w:u w:val="single"/>
        </w:rPr>
        <w:t>’segregation’</w:t>
      </w:r>
      <w:r>
        <w:t xml:space="preserve"> – giv eksempler herpå – gerne fra Danmark </w:t>
      </w:r>
      <w:r>
        <w:br/>
      </w:r>
    </w:p>
    <w:p w14:paraId="42ECA4B1" w14:textId="77777777" w:rsidR="0069538C" w:rsidRDefault="0069538C" w:rsidP="0069538C">
      <w:pPr>
        <w:pStyle w:val="Listeafsnit"/>
        <w:numPr>
          <w:ilvl w:val="0"/>
          <w:numId w:val="2"/>
        </w:numPr>
      </w:pPr>
      <w:r>
        <w:t>Hvilke observationer havde Paul Scheffer  gjort som underbyggede hans hovedsynspunkter?</w:t>
      </w:r>
      <w:r>
        <w:br/>
      </w:r>
    </w:p>
    <w:p w14:paraId="0B76E5C2" w14:textId="77777777" w:rsidR="0069538C" w:rsidRDefault="0069538C" w:rsidP="0069538C">
      <w:pPr>
        <w:pStyle w:val="Listeafsnit"/>
        <w:numPr>
          <w:ilvl w:val="0"/>
          <w:numId w:val="2"/>
        </w:numPr>
      </w:pPr>
      <w:r>
        <w:t xml:space="preserve">Hvad betyder begrebet </w:t>
      </w:r>
      <w:r w:rsidRPr="0069538C">
        <w:rPr>
          <w:b/>
          <w:bCs/>
          <w:u w:val="single"/>
        </w:rPr>
        <w:t>’intimiderende’</w:t>
      </w:r>
      <w:r>
        <w:t xml:space="preserve"> …?</w:t>
      </w:r>
      <w:r>
        <w:br/>
      </w:r>
    </w:p>
    <w:p w14:paraId="6B58F394" w14:textId="77777777" w:rsidR="0069538C" w:rsidRDefault="0069538C" w:rsidP="0069538C">
      <w:pPr>
        <w:pStyle w:val="Listeafsnit"/>
        <w:numPr>
          <w:ilvl w:val="0"/>
          <w:numId w:val="2"/>
        </w:numPr>
      </w:pPr>
      <w:r>
        <w:t xml:space="preserve">Hvilken myte om USA som indvandrer nation gør Paul Scheffer op med … </w:t>
      </w:r>
      <w:r>
        <w:br/>
        <w:t xml:space="preserve">Hvordan beskriver han konsekvenserne af indvandringen til USA ? </w:t>
      </w:r>
      <w:r>
        <w:br/>
      </w:r>
    </w:p>
    <w:p w14:paraId="4E856622" w14:textId="77777777" w:rsidR="0069538C" w:rsidRDefault="0069538C" w:rsidP="0069538C">
      <w:pPr>
        <w:pStyle w:val="Listeafsnit"/>
        <w:numPr>
          <w:ilvl w:val="0"/>
          <w:numId w:val="2"/>
        </w:numPr>
      </w:pPr>
      <w:r>
        <w:t>Hvad er ifølge Scheffer det særlige problem ved den muslimske indvandring til Europa?</w:t>
      </w:r>
      <w:r>
        <w:br/>
      </w:r>
    </w:p>
    <w:p w14:paraId="6EABF972" w14:textId="77777777" w:rsidR="0088701F" w:rsidRDefault="0069538C" w:rsidP="0069538C">
      <w:pPr>
        <w:pStyle w:val="Listeafsnit"/>
        <w:numPr>
          <w:ilvl w:val="0"/>
          <w:numId w:val="2"/>
        </w:numPr>
      </w:pPr>
      <w:r>
        <w:t xml:space="preserve">Hvad er løsningen ifølge Scheffer ..? </w:t>
      </w:r>
      <w:r w:rsidR="0088701F">
        <w:br/>
      </w:r>
    </w:p>
    <w:p w14:paraId="568D751C" w14:textId="77777777" w:rsidR="0088701F" w:rsidRDefault="0088701F" w:rsidP="0069538C">
      <w:pPr>
        <w:pStyle w:val="Listeafsnit"/>
        <w:numPr>
          <w:ilvl w:val="0"/>
          <w:numId w:val="2"/>
        </w:numPr>
      </w:pPr>
      <w:r>
        <w:t xml:space="preserve">Hvilke diskussioner har indvandringen medført i Holland – find også eksempler fra Danmark. </w:t>
      </w:r>
      <w:r>
        <w:br/>
      </w:r>
    </w:p>
    <w:p w14:paraId="0BD2A631" w14:textId="77777777" w:rsidR="0088701F" w:rsidRDefault="0088701F" w:rsidP="0069538C">
      <w:pPr>
        <w:pStyle w:val="Listeafsnit"/>
        <w:numPr>
          <w:ilvl w:val="0"/>
          <w:numId w:val="2"/>
        </w:numPr>
      </w:pPr>
      <w:r>
        <w:t xml:space="preserve">Hvorfor kaldes sådanne diskussioner og evt lovgivning for </w:t>
      </w:r>
      <w:r w:rsidRPr="0088701F">
        <w:rPr>
          <w:b/>
          <w:bCs/>
          <w:u w:val="single"/>
        </w:rPr>
        <w:t>’symbol-politik’</w:t>
      </w:r>
      <w:r>
        <w:t xml:space="preserve"> (står ikke i teksten) </w:t>
      </w:r>
      <w:r>
        <w:br/>
      </w:r>
    </w:p>
    <w:p w14:paraId="2B3E524F" w14:textId="77777777" w:rsidR="0088701F" w:rsidRDefault="0088701F" w:rsidP="0069538C">
      <w:pPr>
        <w:pStyle w:val="Listeafsnit"/>
        <w:numPr>
          <w:ilvl w:val="0"/>
          <w:numId w:val="2"/>
        </w:numPr>
      </w:pPr>
      <w:r>
        <w:t>Hvilke krav stiller indvandringen til vore politikere ifølge Scheffer – prøv om I kan konkretisere dette?</w:t>
      </w:r>
      <w:r>
        <w:br/>
      </w:r>
    </w:p>
    <w:p w14:paraId="10E8767F" w14:textId="77777777" w:rsidR="0088701F" w:rsidRDefault="0088701F" w:rsidP="0069538C">
      <w:pPr>
        <w:pStyle w:val="Listeafsnit"/>
        <w:numPr>
          <w:ilvl w:val="0"/>
          <w:numId w:val="2"/>
        </w:numPr>
      </w:pPr>
      <w:r>
        <w:t xml:space="preserve">Hvad mener Scheffer om at lovgive i forhold til indvandring og integrationsproblemer? </w:t>
      </w:r>
      <w:r>
        <w:br/>
      </w:r>
    </w:p>
    <w:p w14:paraId="411698CA" w14:textId="77777777" w:rsidR="0088701F" w:rsidRDefault="0088701F" w:rsidP="0069538C">
      <w:pPr>
        <w:pStyle w:val="Listeafsnit"/>
        <w:numPr>
          <w:ilvl w:val="0"/>
          <w:numId w:val="2"/>
        </w:numPr>
      </w:pPr>
      <w:r>
        <w:t xml:space="preserve">Argumenter selv for hvorfor lovgivning ikke løse problemerne omkring indvandring ..?  </w:t>
      </w:r>
      <w:r>
        <w:br/>
      </w:r>
    </w:p>
    <w:p w14:paraId="1AF04F22" w14:textId="77777777" w:rsidR="0088701F" w:rsidRPr="0088701F" w:rsidRDefault="0088701F" w:rsidP="0069538C">
      <w:pPr>
        <w:pStyle w:val="Listeafsnit"/>
        <w:numPr>
          <w:ilvl w:val="0"/>
          <w:numId w:val="2"/>
        </w:numPr>
        <w:rPr>
          <w:b/>
          <w:bCs/>
        </w:rPr>
      </w:pPr>
      <w:r>
        <w:t xml:space="preserve">Hvad menes der med at både indvandrere og de oprindelige indbyggere oplever ’tab’ ? </w:t>
      </w:r>
      <w:r>
        <w:br/>
      </w:r>
      <w:r>
        <w:br/>
      </w:r>
      <w:r w:rsidRPr="0088701F">
        <w:rPr>
          <w:b/>
          <w:bCs/>
        </w:rPr>
        <w:t xml:space="preserve">Udenfor teksten: </w:t>
      </w:r>
    </w:p>
    <w:p w14:paraId="10188559" w14:textId="77777777" w:rsidR="0088701F" w:rsidRDefault="0088701F" w:rsidP="0069538C">
      <w:pPr>
        <w:pStyle w:val="Listeafsnit"/>
        <w:numPr>
          <w:ilvl w:val="0"/>
          <w:numId w:val="2"/>
        </w:numPr>
      </w:pPr>
      <w:r>
        <w:t xml:space="preserve">Hvad mener vi i Danmark med begrebet </w:t>
      </w:r>
      <w:r w:rsidRPr="0088701F">
        <w:rPr>
          <w:b/>
          <w:bCs/>
        </w:rPr>
        <w:t>integration</w:t>
      </w:r>
      <w:r>
        <w:t xml:space="preserve"> ?  </w:t>
      </w:r>
    </w:p>
    <w:p w14:paraId="17C07170" w14:textId="77777777" w:rsidR="0088701F" w:rsidRDefault="0088701F" w:rsidP="0069538C">
      <w:pPr>
        <w:pStyle w:val="Listeafsnit"/>
        <w:numPr>
          <w:ilvl w:val="0"/>
          <w:numId w:val="2"/>
        </w:numPr>
      </w:pPr>
      <w:r>
        <w:t xml:space="preserve">Hvad betyder omvendt begrebet </w:t>
      </w:r>
      <w:r w:rsidRPr="0088701F">
        <w:rPr>
          <w:b/>
          <w:bCs/>
        </w:rPr>
        <w:t>’assimilation’</w:t>
      </w:r>
      <w:r>
        <w:t xml:space="preserve">  - </w:t>
      </w:r>
    </w:p>
    <w:p w14:paraId="4CCCA1D0" w14:textId="77777777" w:rsidR="0069538C" w:rsidRDefault="0088701F" w:rsidP="0069538C">
      <w:pPr>
        <w:pStyle w:val="Listeafsnit"/>
        <w:numPr>
          <w:ilvl w:val="0"/>
          <w:numId w:val="2"/>
        </w:numPr>
      </w:pPr>
      <w:r>
        <w:t>Diskuter hvorvidt muslimske indvandrere i Danmark er blevet integreret eller assimileret ?</w:t>
      </w:r>
      <w:r w:rsidR="0069538C">
        <w:br/>
      </w:r>
    </w:p>
    <w:p w14:paraId="61689761" w14:textId="77777777" w:rsidR="0069538C" w:rsidRDefault="0069538C" w:rsidP="0069538C"/>
    <w:p w14:paraId="048456E2" w14:textId="77777777" w:rsidR="0069538C" w:rsidRDefault="0069538C" w:rsidP="0069538C">
      <w:pPr>
        <w:pStyle w:val="Overskrift2"/>
      </w:pPr>
      <w:r>
        <w:lastRenderedPageBreak/>
        <w:t xml:space="preserve">Artiklen: ”Medborgerskab” </w:t>
      </w:r>
    </w:p>
    <w:p w14:paraId="6405CC21" w14:textId="77777777" w:rsidR="0069538C" w:rsidRDefault="0069538C" w:rsidP="0069538C"/>
    <w:p w14:paraId="4D74F863" w14:textId="4864ADAB" w:rsidR="0069538C" w:rsidRDefault="00A57048" w:rsidP="00A57048">
      <w:pPr>
        <w:pStyle w:val="Listeafsnit"/>
        <w:numPr>
          <w:ilvl w:val="0"/>
          <w:numId w:val="2"/>
        </w:numPr>
      </w:pPr>
      <w:r>
        <w:t>Hvad menes der med begrebet medborgerskab?</w:t>
      </w:r>
    </w:p>
    <w:p w14:paraId="59674253" w14:textId="696855BF" w:rsidR="00A57048" w:rsidRDefault="00A57048" w:rsidP="0069538C"/>
    <w:p w14:paraId="62AE7A4B" w14:textId="4216487B" w:rsidR="00A57048" w:rsidRDefault="00A57048" w:rsidP="00A57048">
      <w:pPr>
        <w:pStyle w:val="Overskrift2"/>
      </w:pPr>
      <w:r>
        <w:t xml:space="preserve">Teksten : Velstandsrevolution og kulturrevolution </w:t>
      </w:r>
    </w:p>
    <w:p w14:paraId="6BE77936" w14:textId="46A7357B" w:rsidR="00A57048" w:rsidRDefault="00A57048" w:rsidP="0069538C"/>
    <w:p w14:paraId="17BB80D5" w14:textId="07BAEAD3" w:rsidR="00A57048" w:rsidRDefault="00A57048" w:rsidP="00A57048">
      <w:pPr>
        <w:pStyle w:val="Listeafsnit"/>
        <w:numPr>
          <w:ilvl w:val="0"/>
          <w:numId w:val="2"/>
        </w:numPr>
      </w:pPr>
      <w:r>
        <w:t>Hvordan viser periodens velstandsrevolution sig i Maria og Gunnars liv – hvilke nye materielle goder får de fra midten af 1950’erne og op gennem 60’erne?</w:t>
      </w:r>
      <w:r>
        <w:br/>
      </w:r>
    </w:p>
    <w:p w14:paraId="52AE673A" w14:textId="0EB1F290" w:rsidR="00A57048" w:rsidRDefault="00A57048" w:rsidP="00A57048">
      <w:pPr>
        <w:pStyle w:val="Listeafsnit"/>
        <w:numPr>
          <w:ilvl w:val="0"/>
          <w:numId w:val="2"/>
        </w:numPr>
      </w:pPr>
      <w:r>
        <w:t>Hvordan viser velstandsstigningen sig i de to tabeller på s. 7 (233) ?</w:t>
      </w:r>
      <w:r>
        <w:br/>
      </w:r>
    </w:p>
    <w:p w14:paraId="31739AEC" w14:textId="19545303" w:rsidR="00A57048" w:rsidRDefault="00A57048" w:rsidP="00A57048">
      <w:pPr>
        <w:pStyle w:val="Listeafsnit"/>
        <w:numPr>
          <w:ilvl w:val="0"/>
          <w:numId w:val="2"/>
        </w:numPr>
      </w:pPr>
      <w:r>
        <w:t>Hvilke nye boligtyper bliver almindelige i 1960’erne, og hvad bliver normen for de nye boliger?</w:t>
      </w:r>
      <w:r>
        <w:br/>
      </w:r>
    </w:p>
    <w:p w14:paraId="06113B5E" w14:textId="4EF691FC" w:rsidR="00A57048" w:rsidRDefault="00A57048" w:rsidP="00A57048">
      <w:pPr>
        <w:pStyle w:val="Listeafsnit"/>
        <w:numPr>
          <w:ilvl w:val="0"/>
          <w:numId w:val="2"/>
        </w:numPr>
      </w:pPr>
      <w:r>
        <w:t xml:space="preserve">Hvordan opgøres den økonomiske vækst  og hvor høj var den økonomiske vækst i h.h.v. </w:t>
      </w:r>
    </w:p>
    <w:p w14:paraId="644B4D75" w14:textId="2C15A1CF" w:rsidR="00A57048" w:rsidRDefault="00A57048" w:rsidP="00A57048">
      <w:pPr>
        <w:pStyle w:val="Listeafsnit"/>
        <w:numPr>
          <w:ilvl w:val="1"/>
          <w:numId w:val="2"/>
        </w:numPr>
      </w:pPr>
      <w:r>
        <w:t xml:space="preserve">1950’erne </w:t>
      </w:r>
    </w:p>
    <w:p w14:paraId="54ED52F9" w14:textId="2613B818" w:rsidR="00A57048" w:rsidRDefault="00A57048" w:rsidP="00A57048">
      <w:pPr>
        <w:pStyle w:val="Listeafsnit"/>
        <w:numPr>
          <w:ilvl w:val="1"/>
          <w:numId w:val="2"/>
        </w:numPr>
      </w:pPr>
      <w:r>
        <w:t xml:space="preserve">1960’erne </w:t>
      </w:r>
      <w:r w:rsidR="002A5A34">
        <w:br/>
      </w:r>
    </w:p>
    <w:p w14:paraId="343611C4" w14:textId="0206F46F" w:rsidR="00A57048" w:rsidRDefault="00A57048" w:rsidP="00A57048">
      <w:pPr>
        <w:pStyle w:val="Listeafsnit"/>
        <w:numPr>
          <w:ilvl w:val="0"/>
          <w:numId w:val="2"/>
        </w:numPr>
      </w:pPr>
      <w:r>
        <w:t xml:space="preserve">Hvilken erhvervsmæssig forandring gennemgår Danmark i perioden 1950-70 – </w:t>
      </w:r>
      <w:r w:rsidR="002A5A34">
        <w:br/>
        <w:t>P</w:t>
      </w:r>
      <w:r>
        <w:t xml:space="preserve">røv at dokumentere det ud fra tabellen over arbejdsstyrkens fordeling på erhverv – s. 9 </w:t>
      </w:r>
    </w:p>
    <w:p w14:paraId="5FDBF59A" w14:textId="6A61F930" w:rsidR="002A5A34" w:rsidRPr="002A5A34" w:rsidRDefault="002A5A34" w:rsidP="002A5A34">
      <w:pPr>
        <w:ind w:left="360"/>
        <w:rPr>
          <w:b/>
          <w:bCs/>
        </w:rPr>
      </w:pPr>
      <w:r w:rsidRPr="002A5A34">
        <w:rPr>
          <w:b/>
          <w:bCs/>
        </w:rPr>
        <w:t xml:space="preserve"> Den Anden industrielle revolution </w:t>
      </w:r>
    </w:p>
    <w:p w14:paraId="4BA18885" w14:textId="7F77BD61" w:rsidR="002A5A34" w:rsidRDefault="002A5A34" w:rsidP="00A57048">
      <w:pPr>
        <w:pStyle w:val="Listeafsnit"/>
        <w:numPr>
          <w:ilvl w:val="0"/>
          <w:numId w:val="2"/>
        </w:numPr>
      </w:pPr>
      <w:r>
        <w:t>Hvilken stillingstype var voksende i årene efter 1950 ?</w:t>
      </w:r>
      <w:r>
        <w:br/>
      </w:r>
    </w:p>
    <w:p w14:paraId="706F78BC" w14:textId="7DAFB917" w:rsidR="002A5A34" w:rsidRDefault="002A5A34" w:rsidP="00A57048">
      <w:pPr>
        <w:pStyle w:val="Listeafsnit"/>
        <w:numPr>
          <w:ilvl w:val="0"/>
          <w:numId w:val="2"/>
        </w:numPr>
      </w:pPr>
      <w:r>
        <w:t>Hvad bidrog til at øge produkvititeten i industrien ..?</w:t>
      </w:r>
      <w:r>
        <w:br/>
      </w:r>
    </w:p>
    <w:p w14:paraId="1A77B6E2" w14:textId="52FCCAD0" w:rsidR="002A5A34" w:rsidRDefault="002A5A34" w:rsidP="00A57048">
      <w:pPr>
        <w:pStyle w:val="Listeafsnit"/>
        <w:numPr>
          <w:ilvl w:val="0"/>
          <w:numId w:val="2"/>
        </w:numPr>
      </w:pPr>
      <w:r>
        <w:t xml:space="preserve">Hvad var dog karakteristisk for meget af det ufaglærte industri arbejde? </w:t>
      </w:r>
      <w:r>
        <w:br/>
      </w:r>
    </w:p>
    <w:p w14:paraId="420B9FC3" w14:textId="6B0F082E" w:rsidR="002A5A34" w:rsidRDefault="002A5A34" w:rsidP="00A57048">
      <w:pPr>
        <w:pStyle w:val="Listeafsnit"/>
        <w:numPr>
          <w:ilvl w:val="0"/>
          <w:numId w:val="2"/>
        </w:numPr>
      </w:pPr>
      <w:r>
        <w:t>Hvilke store danske virksomheder  omtales i teksten – hvad er fælles for disse ?</w:t>
      </w:r>
    </w:p>
    <w:p w14:paraId="3AB9CFB0" w14:textId="60AE8BEB" w:rsidR="002A5A34" w:rsidRDefault="002A5A34" w:rsidP="002A5A34">
      <w:pPr>
        <w:pStyle w:val="Overskrift2"/>
      </w:pPr>
      <w:r>
        <w:t>Fra velstand til velfærd</w:t>
      </w:r>
    </w:p>
    <w:p w14:paraId="233AAA23" w14:textId="77777777" w:rsidR="00AC4CD0" w:rsidRPr="00AC4CD0" w:rsidRDefault="00AC4CD0" w:rsidP="00AC4CD0"/>
    <w:p w14:paraId="1E4275A6" w14:textId="76A81A3F" w:rsidR="00AC4CD0" w:rsidRDefault="00AC4CD0" w:rsidP="00A57048">
      <w:pPr>
        <w:pStyle w:val="Listeafsnit"/>
        <w:numPr>
          <w:ilvl w:val="0"/>
          <w:numId w:val="2"/>
        </w:numPr>
      </w:pPr>
      <w:r>
        <w:t>Hvad var målsætningerne med velfærdsstaten ?</w:t>
      </w:r>
      <w:r>
        <w:br/>
      </w:r>
    </w:p>
    <w:p w14:paraId="24A75454" w14:textId="425AE0B9" w:rsidR="00AC4CD0" w:rsidRDefault="00AC4CD0" w:rsidP="00A57048">
      <w:pPr>
        <w:pStyle w:val="Listeafsnit"/>
        <w:numPr>
          <w:ilvl w:val="0"/>
          <w:numId w:val="2"/>
        </w:numPr>
      </w:pPr>
      <w:r>
        <w:t>Med hvilke midler skulle målsætningen realiseres ?</w:t>
      </w:r>
      <w:r>
        <w:br/>
      </w:r>
    </w:p>
    <w:p w14:paraId="50B5FC4F" w14:textId="77777777" w:rsidR="00AC4CD0" w:rsidRDefault="00AC4CD0" w:rsidP="00A57048">
      <w:pPr>
        <w:pStyle w:val="Listeafsnit"/>
        <w:numPr>
          <w:ilvl w:val="0"/>
          <w:numId w:val="2"/>
        </w:numPr>
      </w:pPr>
      <w:r>
        <w:t>Lav en liste over de sociale reformer som gennemføres fra 1950’erne og frem til 1976</w:t>
      </w:r>
    </w:p>
    <w:p w14:paraId="2784AB5D" w14:textId="77777777" w:rsidR="00AC4CD0" w:rsidRDefault="00AC4CD0" w:rsidP="00AC4CD0">
      <w:pPr>
        <w:pStyle w:val="Listeafsnit"/>
        <w:numPr>
          <w:ilvl w:val="1"/>
          <w:numId w:val="2"/>
        </w:numPr>
      </w:pPr>
      <w:r>
        <w:t>…</w:t>
      </w:r>
    </w:p>
    <w:p w14:paraId="46C95E10" w14:textId="77777777" w:rsidR="00AC4CD0" w:rsidRDefault="00AC4CD0" w:rsidP="00AC4CD0">
      <w:pPr>
        <w:pStyle w:val="Listeafsnit"/>
        <w:numPr>
          <w:ilvl w:val="1"/>
          <w:numId w:val="2"/>
        </w:numPr>
      </w:pPr>
      <w:r>
        <w:t>…</w:t>
      </w:r>
    </w:p>
    <w:p w14:paraId="571FC963" w14:textId="77777777" w:rsidR="00AC4CD0" w:rsidRDefault="00AC4CD0" w:rsidP="00AC4CD0">
      <w:pPr>
        <w:pStyle w:val="Listeafsnit"/>
        <w:numPr>
          <w:ilvl w:val="1"/>
          <w:numId w:val="2"/>
        </w:numPr>
      </w:pPr>
      <w:r>
        <w:t>…</w:t>
      </w:r>
    </w:p>
    <w:p w14:paraId="144CC58C" w14:textId="77777777" w:rsidR="00AC4CD0" w:rsidRDefault="00AC4CD0" w:rsidP="00AC4CD0">
      <w:pPr>
        <w:pStyle w:val="Listeafsnit"/>
        <w:numPr>
          <w:ilvl w:val="1"/>
          <w:numId w:val="2"/>
        </w:numPr>
      </w:pPr>
      <w:r>
        <w:t>…</w:t>
      </w:r>
    </w:p>
    <w:p w14:paraId="2ED50342" w14:textId="5BC0DEA4" w:rsidR="00AC4CD0" w:rsidRDefault="00AC4CD0" w:rsidP="00AC4CD0">
      <w:pPr>
        <w:pStyle w:val="Listeafsnit"/>
        <w:numPr>
          <w:ilvl w:val="1"/>
          <w:numId w:val="2"/>
        </w:numPr>
      </w:pPr>
      <w:r>
        <w:t>…</w:t>
      </w:r>
      <w:r>
        <w:br/>
      </w:r>
    </w:p>
    <w:p w14:paraId="455BBA83" w14:textId="112A234E" w:rsidR="002A5A34" w:rsidRDefault="00AC4CD0" w:rsidP="00AC4CD0">
      <w:pPr>
        <w:pStyle w:val="Listeafsnit"/>
        <w:numPr>
          <w:ilvl w:val="0"/>
          <w:numId w:val="2"/>
        </w:numPr>
      </w:pPr>
      <w:r>
        <w:t>Hvilket paradoks omtalte embedsmændene i 1971?</w:t>
      </w:r>
      <w:r w:rsidR="00482E02">
        <w:t xml:space="preserve"> </w:t>
      </w:r>
    </w:p>
    <w:p w14:paraId="18992621" w14:textId="57323739" w:rsidR="00AC4CD0" w:rsidRPr="00AC4CD0" w:rsidRDefault="00AC4CD0" w:rsidP="00AC4CD0">
      <w:pPr>
        <w:rPr>
          <w:b/>
          <w:bCs/>
          <w:sz w:val="24"/>
          <w:szCs w:val="24"/>
        </w:rPr>
      </w:pPr>
      <w:r w:rsidRPr="00AC4CD0">
        <w:rPr>
          <w:b/>
          <w:bCs/>
          <w:sz w:val="24"/>
          <w:szCs w:val="24"/>
        </w:rPr>
        <w:lastRenderedPageBreak/>
        <w:t xml:space="preserve">Kvindernes fremmarch </w:t>
      </w:r>
    </w:p>
    <w:p w14:paraId="3C7D732E" w14:textId="51FF3B41" w:rsidR="00AC4CD0" w:rsidRDefault="00AC4CD0" w:rsidP="00AC4CD0">
      <w:pPr>
        <w:pStyle w:val="Listeafsnit"/>
        <w:numPr>
          <w:ilvl w:val="0"/>
          <w:numId w:val="2"/>
        </w:numPr>
      </w:pPr>
      <w:r>
        <w:t>Hvad er baggrunden for de ændrede kønsroller og seksualmoral i slutningen af 1960’erne?</w:t>
      </w:r>
      <w:r>
        <w:br/>
      </w:r>
    </w:p>
    <w:p w14:paraId="058ECA9A" w14:textId="28B5DDBC" w:rsidR="00AC4CD0" w:rsidRDefault="00AC4CD0" w:rsidP="00AC4CD0">
      <w:pPr>
        <w:pStyle w:val="Listeafsnit"/>
        <w:numPr>
          <w:ilvl w:val="0"/>
          <w:numId w:val="2"/>
        </w:numPr>
      </w:pPr>
      <w:r>
        <w:t xml:space="preserve">Hvad var det typisk for nogle job som kvinderne fik ? </w:t>
      </w:r>
    </w:p>
    <w:p w14:paraId="64082EB1" w14:textId="77777777" w:rsidR="00AC4CD0" w:rsidRDefault="00AC4CD0" w:rsidP="00AC4CD0">
      <w:pPr>
        <w:pStyle w:val="Listeafsnit"/>
      </w:pPr>
    </w:p>
    <w:p w14:paraId="254D7CB4" w14:textId="066AF9A9" w:rsidR="00AC4CD0" w:rsidRDefault="00AC4CD0" w:rsidP="00AC4CD0">
      <w:pPr>
        <w:pStyle w:val="Listeafsnit"/>
        <w:numPr>
          <w:ilvl w:val="0"/>
          <w:numId w:val="2"/>
        </w:numPr>
      </w:pPr>
      <w:r>
        <w:t xml:space="preserve">Hvad motiverede familierne til også at lave kvinderne arbejde udenfor hjemmet ? </w:t>
      </w:r>
      <w:r>
        <w:br/>
      </w:r>
    </w:p>
    <w:p w14:paraId="170784E9" w14:textId="0BBD008E" w:rsidR="00AC4CD0" w:rsidRDefault="00AC4CD0" w:rsidP="00AC4CD0">
      <w:pPr>
        <w:pStyle w:val="Listeafsnit"/>
        <w:numPr>
          <w:ilvl w:val="0"/>
          <w:numId w:val="2"/>
        </w:numPr>
      </w:pPr>
      <w:r>
        <w:t xml:space="preserve">Hvordan kan </w:t>
      </w:r>
      <w:r w:rsidR="0099272D">
        <w:t>nedenstående figur og tabel</w:t>
      </w:r>
      <w:r>
        <w:t xml:space="preserve"> illustrere de forandringer som sker med familien og kønsrollemønstret </w:t>
      </w:r>
      <w:r w:rsidR="0099272D">
        <w:t>siden 1960’erne</w:t>
      </w:r>
      <w:r>
        <w:t>?</w:t>
      </w:r>
    </w:p>
    <w:p w14:paraId="2D06A016" w14:textId="77777777" w:rsidR="00AC4CD0" w:rsidRDefault="00AC4CD0" w:rsidP="00AC4CD0">
      <w:pPr>
        <w:pStyle w:val="Listeafsnit"/>
      </w:pPr>
    </w:p>
    <w:p w14:paraId="321C6567" w14:textId="233011D9" w:rsidR="00AC4CD0" w:rsidRDefault="00AC4CD0" w:rsidP="0099272D">
      <w:pPr>
        <w:pStyle w:val="Listeafsnit"/>
      </w:pPr>
    </w:p>
    <w:p w14:paraId="4938CD7D" w14:textId="73783E18" w:rsidR="0099272D" w:rsidRDefault="0099272D" w:rsidP="0099272D">
      <w:pPr>
        <w:pStyle w:val="Listeafsnit"/>
      </w:pPr>
      <w:r>
        <w:rPr>
          <w:noProof/>
        </w:rPr>
        <w:drawing>
          <wp:inline distT="0" distB="0" distL="0" distR="0" wp14:anchorId="66F306DE" wp14:editId="682EA1D9">
            <wp:extent cx="4309328" cy="5009515"/>
            <wp:effectExtent l="0" t="0" r="0" b="63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403" cy="50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8D7E1" w14:textId="6D3D9752" w:rsidR="0099272D" w:rsidRDefault="0099272D" w:rsidP="0099272D">
      <w:pPr>
        <w:pStyle w:val="Listeafsnit"/>
      </w:pPr>
      <w:r>
        <w:t xml:space="preserve">Kilde: </w:t>
      </w:r>
      <w:hyperlink r:id="rId8" w:history="1">
        <w:r w:rsidRPr="006C41A6">
          <w:rPr>
            <w:rStyle w:val="Hyperlink"/>
          </w:rPr>
          <w:t>https://www.dst.dk/Site/Dst/Udgivelser/GetPubFile.aspx?id=28921&amp;sid=dkital2019</w:t>
        </w:r>
      </w:hyperlink>
      <w:r>
        <w:t xml:space="preserve"> </w:t>
      </w:r>
    </w:p>
    <w:p w14:paraId="6EE3169A" w14:textId="18E70EDA" w:rsidR="00CF2629" w:rsidRDefault="00CF2629" w:rsidP="0099272D">
      <w:pPr>
        <w:pStyle w:val="Listeafsnit"/>
      </w:pPr>
    </w:p>
    <w:p w14:paraId="7331933D" w14:textId="4FEA8764" w:rsidR="00CF2629" w:rsidRDefault="00CF2629" w:rsidP="0099272D">
      <w:pPr>
        <w:pStyle w:val="Listeafsnit"/>
      </w:pPr>
    </w:p>
    <w:p w14:paraId="7358E775" w14:textId="34B4756E" w:rsidR="00CF2629" w:rsidRDefault="00CF2629">
      <w:r>
        <w:br w:type="page"/>
      </w:r>
    </w:p>
    <w:p w14:paraId="0A09D59B" w14:textId="145BFCB2" w:rsidR="00CF2629" w:rsidRPr="00CF2629" w:rsidRDefault="00CF2629" w:rsidP="00CF2629">
      <w:pPr>
        <w:rPr>
          <w:b/>
          <w:bCs/>
          <w:sz w:val="32"/>
          <w:szCs w:val="32"/>
        </w:rPr>
      </w:pPr>
      <w:r w:rsidRPr="00CF2629">
        <w:rPr>
          <w:b/>
          <w:bCs/>
          <w:sz w:val="32"/>
          <w:szCs w:val="32"/>
        </w:rPr>
        <w:lastRenderedPageBreak/>
        <w:t>Fra fremmedarbejder til indvandrer s. 19-25</w:t>
      </w:r>
    </w:p>
    <w:p w14:paraId="27F9E7A5" w14:textId="39387A83" w:rsidR="00CF2629" w:rsidRDefault="00CF2629" w:rsidP="0099272D">
      <w:pPr>
        <w:pStyle w:val="Listeafsnit"/>
        <w:rPr>
          <w:b/>
          <w:bCs/>
          <w:sz w:val="28"/>
          <w:szCs w:val="28"/>
        </w:rPr>
      </w:pPr>
    </w:p>
    <w:p w14:paraId="4CF9C443" w14:textId="77777777" w:rsidR="00CF2629" w:rsidRDefault="00CF2629" w:rsidP="00CF2629">
      <w:pPr>
        <w:pStyle w:val="Listeafsnit"/>
        <w:numPr>
          <w:ilvl w:val="0"/>
          <w:numId w:val="2"/>
        </w:numPr>
      </w:pPr>
      <w:r w:rsidRPr="00CF2629">
        <w:t xml:space="preserve">Noter årstal, begivenheder og personer som optræder i teksten </w:t>
      </w:r>
    </w:p>
    <w:p w14:paraId="69EE8B07" w14:textId="436261E6" w:rsidR="00CF2629" w:rsidRDefault="00CF2629" w:rsidP="00CF2629">
      <w:pPr>
        <w:pStyle w:val="Listeafsnit"/>
        <w:numPr>
          <w:ilvl w:val="0"/>
          <w:numId w:val="2"/>
        </w:numPr>
      </w:pPr>
      <w:r>
        <w:t>Hvilke markante ændringer sker der i indvandringen og indvandrerpolitikken fra 1960’erne til 1970’erne ?</w:t>
      </w:r>
      <w:r>
        <w:br/>
      </w:r>
    </w:p>
    <w:p w14:paraId="0226F960" w14:textId="1EC9EBA9" w:rsidR="00CF2629" w:rsidRPr="00CF2629" w:rsidRDefault="00CF2629" w:rsidP="00CF2629">
      <w:pPr>
        <w:rPr>
          <w:b/>
          <w:bCs/>
          <w:sz w:val="32"/>
          <w:szCs w:val="32"/>
        </w:rPr>
      </w:pPr>
      <w:r w:rsidRPr="00CF2629">
        <w:rPr>
          <w:b/>
          <w:bCs/>
          <w:sz w:val="32"/>
          <w:szCs w:val="32"/>
        </w:rPr>
        <w:t>Fronterne trækkes op , s. 26-30</w:t>
      </w:r>
    </w:p>
    <w:p w14:paraId="5CC359C5" w14:textId="14E2FF2A" w:rsidR="00CF2629" w:rsidRDefault="00CF2629" w:rsidP="00CF2629">
      <w:pPr>
        <w:pStyle w:val="Listeafsnit"/>
        <w:numPr>
          <w:ilvl w:val="0"/>
          <w:numId w:val="2"/>
        </w:numPr>
      </w:pPr>
      <w:r>
        <w:t>Hvordan betegnes den nye udlændingelov af 1983 ?</w:t>
      </w:r>
      <w:r>
        <w:br/>
      </w:r>
    </w:p>
    <w:p w14:paraId="341A8422" w14:textId="1C483ACF" w:rsidR="00CF2629" w:rsidRDefault="00CF2629" w:rsidP="00CF2629">
      <w:pPr>
        <w:pStyle w:val="Listeafsnit"/>
        <w:numPr>
          <w:ilvl w:val="0"/>
          <w:numId w:val="2"/>
        </w:numPr>
      </w:pPr>
      <w:r>
        <w:t>Hvad sigter teksten overskrift til ?</w:t>
      </w:r>
      <w:r>
        <w:br/>
      </w:r>
    </w:p>
    <w:p w14:paraId="05A21587" w14:textId="36C65441" w:rsidR="00CF2629" w:rsidRDefault="00CF2629" w:rsidP="00CF2629">
      <w:pPr>
        <w:pStyle w:val="Listeafsnit"/>
        <w:numPr>
          <w:ilvl w:val="0"/>
          <w:numId w:val="2"/>
        </w:numPr>
      </w:pPr>
      <w:r>
        <w:t xml:space="preserve">Hvilke advarsler / bekymringer fremsættes i 1980’erne omkring indvandringen til Danmark ? </w:t>
      </w:r>
      <w:r>
        <w:br/>
      </w:r>
    </w:p>
    <w:p w14:paraId="596B84D6" w14:textId="1F3E5EC4" w:rsidR="00CF2629" w:rsidRPr="00CF2629" w:rsidRDefault="00CF2629" w:rsidP="00CF2629">
      <w:pPr>
        <w:rPr>
          <w:b/>
          <w:bCs/>
          <w:sz w:val="32"/>
          <w:szCs w:val="32"/>
        </w:rPr>
      </w:pPr>
      <w:r w:rsidRPr="00CF2629">
        <w:rPr>
          <w:b/>
          <w:bCs/>
          <w:sz w:val="32"/>
          <w:szCs w:val="32"/>
        </w:rPr>
        <w:t>Kilde: ’Velkommen Mustafa’ , s. 46-48</w:t>
      </w:r>
    </w:p>
    <w:p w14:paraId="0F338273" w14:textId="623069FC" w:rsidR="00CF2629" w:rsidRDefault="00F160ED" w:rsidP="00CF2629">
      <w:pPr>
        <w:pStyle w:val="Listeafsnit"/>
        <w:numPr>
          <w:ilvl w:val="0"/>
          <w:numId w:val="2"/>
        </w:numPr>
      </w:pPr>
      <w:r>
        <w:t xml:space="preserve">  Hvilke fordele ser Jens Fisker ved gæstearbejderne ?</w:t>
      </w:r>
      <w:r>
        <w:br/>
      </w:r>
    </w:p>
    <w:p w14:paraId="295D97BF" w14:textId="765EE3E0" w:rsidR="00F160ED" w:rsidRDefault="00F160ED" w:rsidP="00CF2629">
      <w:pPr>
        <w:pStyle w:val="Listeafsnit"/>
        <w:numPr>
          <w:ilvl w:val="0"/>
          <w:numId w:val="2"/>
        </w:numPr>
      </w:pPr>
      <w:r>
        <w:t xml:space="preserve">Hvilke problemer advarer han imod? </w:t>
      </w:r>
    </w:p>
    <w:p w14:paraId="315907D4" w14:textId="07F34B84" w:rsidR="00F160ED" w:rsidRDefault="00F160ED" w:rsidP="00CF2629">
      <w:pPr>
        <w:pStyle w:val="Listeafsnit"/>
        <w:numPr>
          <w:ilvl w:val="0"/>
          <w:numId w:val="2"/>
        </w:numPr>
      </w:pPr>
      <w:r>
        <w:t xml:space="preserve">Hvilke forholdsregler foreslår han for at undgå problemer ? </w:t>
      </w:r>
    </w:p>
    <w:p w14:paraId="1BA4A9F2" w14:textId="2B736367" w:rsidR="00F160ED" w:rsidRDefault="00F160ED" w:rsidP="00CF2629">
      <w:pPr>
        <w:pStyle w:val="Listeafsnit"/>
        <w:numPr>
          <w:ilvl w:val="0"/>
          <w:numId w:val="2"/>
        </w:numPr>
      </w:pPr>
      <w:r>
        <w:t xml:space="preserve">Foretag en </w:t>
      </w:r>
      <w:r w:rsidRPr="008F7C3F">
        <w:rPr>
          <w:b/>
          <w:bCs/>
        </w:rPr>
        <w:t>kildekritik analyse</w:t>
      </w:r>
      <w:r>
        <w:t xml:space="preserve"> af teksten  - </w:t>
      </w:r>
      <w:r>
        <w:br/>
        <w:t xml:space="preserve">se vejledning til kildekritik på: </w:t>
      </w:r>
      <w:hyperlink r:id="rId9" w:history="1">
        <w:r>
          <w:rPr>
            <w:rStyle w:val="Hyperlink"/>
          </w:rPr>
          <w:t>http://www.hf-kurset.dk/otto/historie/kildekritik.asp</w:t>
        </w:r>
      </w:hyperlink>
      <w:r>
        <w:t xml:space="preserve"> </w:t>
      </w:r>
      <w:r w:rsidR="008F7C3F">
        <w:br/>
      </w:r>
    </w:p>
    <w:p w14:paraId="444D871D" w14:textId="1FEA5379" w:rsidR="00CF2629" w:rsidRDefault="008F7C3F" w:rsidP="00CF2629">
      <w:pPr>
        <w:rPr>
          <w:b/>
          <w:bCs/>
          <w:sz w:val="32"/>
          <w:szCs w:val="32"/>
        </w:rPr>
      </w:pPr>
      <w:r w:rsidRPr="008F7C3F">
        <w:rPr>
          <w:b/>
          <w:bCs/>
          <w:sz w:val="32"/>
          <w:szCs w:val="32"/>
        </w:rPr>
        <w:t xml:space="preserve">Interview med </w:t>
      </w:r>
      <w:r>
        <w:rPr>
          <w:b/>
          <w:bCs/>
          <w:sz w:val="32"/>
          <w:szCs w:val="32"/>
        </w:rPr>
        <w:t>I</w:t>
      </w:r>
      <w:r w:rsidRPr="008F7C3F">
        <w:rPr>
          <w:b/>
          <w:bCs/>
          <w:sz w:val="32"/>
          <w:szCs w:val="32"/>
        </w:rPr>
        <w:t>shøjs borgmester Per Madsen 1987</w:t>
      </w:r>
      <w:r>
        <w:rPr>
          <w:b/>
          <w:bCs/>
          <w:sz w:val="32"/>
          <w:szCs w:val="32"/>
        </w:rPr>
        <w:t xml:space="preserve"> </w:t>
      </w:r>
    </w:p>
    <w:p w14:paraId="7B910E43" w14:textId="2E794C32" w:rsidR="008F7C3F" w:rsidRDefault="008F7C3F" w:rsidP="008F7C3F">
      <w:pPr>
        <w:pStyle w:val="Listeafsnit"/>
        <w:numPr>
          <w:ilvl w:val="0"/>
          <w:numId w:val="2"/>
        </w:numPr>
      </w:pPr>
      <w:r>
        <w:t>Hvilke problemer omkring indvandrere og flygtninge påpeges i artiklen ?</w:t>
      </w:r>
    </w:p>
    <w:p w14:paraId="7E6CD37B" w14:textId="7211C92D" w:rsidR="008F7C3F" w:rsidRDefault="008F7C3F" w:rsidP="008F7C3F">
      <w:pPr>
        <w:pStyle w:val="Listeafsnit"/>
        <w:numPr>
          <w:ilvl w:val="1"/>
          <w:numId w:val="2"/>
        </w:numPr>
      </w:pPr>
      <w:r>
        <w:t>…</w:t>
      </w:r>
    </w:p>
    <w:p w14:paraId="2F5FC1C1" w14:textId="4DC4F037" w:rsidR="008F7C3F" w:rsidRDefault="008F7C3F" w:rsidP="008F7C3F">
      <w:pPr>
        <w:pStyle w:val="Listeafsnit"/>
        <w:numPr>
          <w:ilvl w:val="1"/>
          <w:numId w:val="2"/>
        </w:numPr>
      </w:pPr>
      <w:r>
        <w:t>…</w:t>
      </w:r>
    </w:p>
    <w:p w14:paraId="174044FA" w14:textId="539DE24F" w:rsidR="008F7C3F" w:rsidRDefault="008F7C3F" w:rsidP="008F7C3F">
      <w:pPr>
        <w:pStyle w:val="Listeafsnit"/>
        <w:numPr>
          <w:ilvl w:val="1"/>
          <w:numId w:val="2"/>
        </w:numPr>
      </w:pPr>
      <w:r>
        <w:t>…</w:t>
      </w:r>
    </w:p>
    <w:p w14:paraId="6AFFE01E" w14:textId="2CF61B26" w:rsidR="008F7C3F" w:rsidRDefault="008F7C3F" w:rsidP="008F7C3F">
      <w:pPr>
        <w:pStyle w:val="Listeafsnit"/>
        <w:numPr>
          <w:ilvl w:val="1"/>
          <w:numId w:val="2"/>
        </w:numPr>
      </w:pPr>
      <w:r>
        <w:t>…</w:t>
      </w:r>
    </w:p>
    <w:p w14:paraId="787C47C2" w14:textId="722B7A2C" w:rsidR="008F7C3F" w:rsidRDefault="008F7C3F" w:rsidP="008F7C3F">
      <w:pPr>
        <w:pStyle w:val="Listeafsnit"/>
        <w:numPr>
          <w:ilvl w:val="1"/>
          <w:numId w:val="2"/>
        </w:numPr>
      </w:pPr>
      <w:r>
        <w:t>…</w:t>
      </w:r>
    </w:p>
    <w:p w14:paraId="08FAD536" w14:textId="74B2DF7B" w:rsidR="008F7C3F" w:rsidRDefault="008F7C3F" w:rsidP="008F7C3F">
      <w:pPr>
        <w:pStyle w:val="Listeafsnit"/>
        <w:numPr>
          <w:ilvl w:val="1"/>
          <w:numId w:val="2"/>
        </w:numPr>
      </w:pPr>
      <w:r>
        <w:t>…</w:t>
      </w:r>
      <w:r>
        <w:br/>
      </w:r>
    </w:p>
    <w:p w14:paraId="3D836BE2" w14:textId="0CC3BF01" w:rsidR="00D32733" w:rsidRDefault="008F7C3F" w:rsidP="008F7C3F">
      <w:pPr>
        <w:pStyle w:val="Listeafsnit"/>
        <w:numPr>
          <w:ilvl w:val="0"/>
          <w:numId w:val="2"/>
        </w:numPr>
      </w:pPr>
      <w:r>
        <w:t xml:space="preserve">Foretag en </w:t>
      </w:r>
      <w:r w:rsidRPr="008F7C3F">
        <w:rPr>
          <w:b/>
          <w:bCs/>
        </w:rPr>
        <w:t>kildekritisk analyse</w:t>
      </w:r>
      <w:r>
        <w:t xml:space="preserve"> at artiklen </w:t>
      </w:r>
    </w:p>
    <w:p w14:paraId="4C835065" w14:textId="77777777" w:rsidR="00D32733" w:rsidRDefault="00D32733">
      <w:r>
        <w:br w:type="page"/>
      </w:r>
    </w:p>
    <w:p w14:paraId="3E84EEA3" w14:textId="18CDBA0E" w:rsidR="008F7C3F" w:rsidRPr="00D32733" w:rsidRDefault="00D32733" w:rsidP="00D32733">
      <w:pPr>
        <w:pStyle w:val="Overskrift2"/>
        <w:rPr>
          <w:sz w:val="32"/>
          <w:szCs w:val="32"/>
        </w:rPr>
      </w:pPr>
      <w:r w:rsidRPr="00D32733">
        <w:rPr>
          <w:sz w:val="32"/>
          <w:szCs w:val="32"/>
        </w:rPr>
        <w:lastRenderedPageBreak/>
        <w:t>Min far Tefik – Gæstearbejder i Danmark , s. 31-45</w:t>
      </w:r>
    </w:p>
    <w:p w14:paraId="6EA08894" w14:textId="208568EC" w:rsidR="00D32733" w:rsidRDefault="00D32733" w:rsidP="00D32733">
      <w:pPr>
        <w:pStyle w:val="Listeafsnit"/>
      </w:pPr>
    </w:p>
    <w:p w14:paraId="662AF642" w14:textId="09FEBFF3" w:rsidR="00D32733" w:rsidRDefault="00D32733" w:rsidP="008F7C3F">
      <w:pPr>
        <w:pStyle w:val="Listeafsnit"/>
        <w:numPr>
          <w:ilvl w:val="0"/>
          <w:numId w:val="2"/>
        </w:numPr>
      </w:pPr>
      <w:r>
        <w:t>Hvad er anledningen til at Tefik fortæller sin søn om hans oplevelser af Danmark ?</w:t>
      </w:r>
      <w:r>
        <w:br/>
      </w:r>
    </w:p>
    <w:p w14:paraId="3A7F5920" w14:textId="7FD5A552" w:rsidR="00D32733" w:rsidRDefault="00D32733" w:rsidP="008F7C3F">
      <w:pPr>
        <w:pStyle w:val="Listeafsnit"/>
        <w:numPr>
          <w:ilvl w:val="0"/>
          <w:numId w:val="2"/>
        </w:numPr>
      </w:pPr>
      <w:r>
        <w:t>Hvad var formålet med Tefiks rejse til Danmark i 1969 – og hvordan gik det ?</w:t>
      </w:r>
      <w:r>
        <w:br/>
      </w:r>
    </w:p>
    <w:p w14:paraId="6A1341F1" w14:textId="506E9F08" w:rsidR="00D32733" w:rsidRDefault="00D32733" w:rsidP="008F7C3F">
      <w:pPr>
        <w:pStyle w:val="Listeafsnit"/>
        <w:numPr>
          <w:ilvl w:val="0"/>
          <w:numId w:val="2"/>
        </w:numPr>
      </w:pPr>
      <w:r>
        <w:t>Beskriv i stikordsform de levevilkår som Tefik levede under i Tyrkiet i slutningen af 1960’erne</w:t>
      </w:r>
      <w:r>
        <w:t xml:space="preserve"> (s. 33-34)</w:t>
      </w:r>
    </w:p>
    <w:p w14:paraId="3D5855A0" w14:textId="45049AF0" w:rsidR="00D32733" w:rsidRDefault="00D32733" w:rsidP="008F7C3F">
      <w:pPr>
        <w:pStyle w:val="Listeafsnit"/>
        <w:numPr>
          <w:ilvl w:val="0"/>
          <w:numId w:val="2"/>
        </w:numPr>
      </w:pPr>
      <w:r>
        <w:t>Hvordan beskrives Tefiks forhold til Islam ( s. 35-36)</w:t>
      </w:r>
      <w:r>
        <w:br/>
      </w:r>
    </w:p>
    <w:p w14:paraId="0BF805D6" w14:textId="41CB1E14" w:rsidR="00D32733" w:rsidRDefault="00D32733" w:rsidP="008F7C3F">
      <w:pPr>
        <w:pStyle w:val="Listeafsnit"/>
        <w:numPr>
          <w:ilvl w:val="0"/>
          <w:numId w:val="2"/>
        </w:numPr>
      </w:pPr>
      <w:r>
        <w:t>Hvordan beskrives Tefik boligforhold i Danmark i de første år ? ( s. 37 )</w:t>
      </w:r>
      <w:r>
        <w:br/>
      </w:r>
    </w:p>
    <w:p w14:paraId="22160504" w14:textId="78371B16" w:rsidR="00D32733" w:rsidRDefault="00D32733" w:rsidP="008F7C3F">
      <w:pPr>
        <w:pStyle w:val="Listeafsnit"/>
        <w:numPr>
          <w:ilvl w:val="0"/>
          <w:numId w:val="2"/>
        </w:numPr>
      </w:pPr>
      <w:r>
        <w:t>Hvilke ting gjorde særligt indtryk på Tefik i mødet med hans nye arbejdsplads og de danske kollegaer ? (s. 38-40)</w:t>
      </w:r>
      <w:r>
        <w:br/>
      </w:r>
    </w:p>
    <w:p w14:paraId="467B0054" w14:textId="25CB65E1" w:rsidR="00D32733" w:rsidRDefault="00D32733" w:rsidP="008F7C3F">
      <w:pPr>
        <w:pStyle w:val="Listeafsnit"/>
        <w:numPr>
          <w:ilvl w:val="0"/>
          <w:numId w:val="2"/>
        </w:numPr>
      </w:pPr>
      <w:r>
        <w:t xml:space="preserve">Hvad tjente Tefik og hvilken arbejdstid havde han ? </w:t>
      </w:r>
      <w:r w:rsidR="004D3B45">
        <w:br/>
      </w:r>
    </w:p>
    <w:p w14:paraId="1CC0A6CA" w14:textId="64976A48" w:rsidR="004D3B45" w:rsidRDefault="004D3B45" w:rsidP="008F7C3F">
      <w:pPr>
        <w:pStyle w:val="Listeafsnit"/>
        <w:numPr>
          <w:ilvl w:val="0"/>
          <w:numId w:val="2"/>
        </w:numPr>
      </w:pPr>
      <w:r>
        <w:t>Hvad oplever Tefik på sin tur til Roskilde – s. 41</w:t>
      </w:r>
      <w:r>
        <w:br/>
      </w:r>
    </w:p>
    <w:p w14:paraId="1C0AC795" w14:textId="3AB8B934" w:rsidR="004D3B45" w:rsidRDefault="004D3B45" w:rsidP="008F7C3F">
      <w:pPr>
        <w:pStyle w:val="Listeafsnit"/>
        <w:numPr>
          <w:ilvl w:val="0"/>
          <w:numId w:val="2"/>
        </w:numPr>
      </w:pPr>
      <w:r>
        <w:t>Hvordan havde situationen ændret sig for gæstearbejderne i 1980? s. 42-44</w:t>
      </w:r>
      <w:r>
        <w:br/>
      </w:r>
    </w:p>
    <w:p w14:paraId="7A7BAB0A" w14:textId="5BA5CECA" w:rsidR="004D3B45" w:rsidRDefault="004D3B45" w:rsidP="008F7C3F">
      <w:pPr>
        <w:pStyle w:val="Listeafsnit"/>
        <w:numPr>
          <w:ilvl w:val="0"/>
          <w:numId w:val="2"/>
        </w:numPr>
      </w:pPr>
      <w:r>
        <w:t xml:space="preserve">Hvordan var Tefiks oplevelse af at modtage dagpenge ? s. 44 </w:t>
      </w:r>
      <w:r>
        <w:br/>
      </w:r>
    </w:p>
    <w:p w14:paraId="7B8D422E" w14:textId="2C27B70F" w:rsidR="004D3B45" w:rsidRDefault="004D3B45" w:rsidP="008F7C3F">
      <w:pPr>
        <w:pStyle w:val="Listeafsnit"/>
        <w:numPr>
          <w:ilvl w:val="0"/>
          <w:numId w:val="2"/>
        </w:numPr>
      </w:pPr>
      <w:r>
        <w:t>Hvilke ting underspiller Tefik i sin beretning til sønnen – og hvorfor? (s. 45)</w:t>
      </w:r>
      <w:bookmarkStart w:id="0" w:name="_GoBack"/>
      <w:bookmarkEnd w:id="0"/>
    </w:p>
    <w:p w14:paraId="2EB9D108" w14:textId="19F9EB56" w:rsidR="008F7C3F" w:rsidRDefault="008F7C3F" w:rsidP="008F7C3F">
      <w:pPr>
        <w:ind w:left="1080"/>
      </w:pPr>
    </w:p>
    <w:p w14:paraId="23C607DA" w14:textId="77777777" w:rsidR="008F7C3F" w:rsidRPr="008F7C3F" w:rsidRDefault="008F7C3F" w:rsidP="008F7C3F">
      <w:pPr>
        <w:ind w:left="1080"/>
      </w:pPr>
    </w:p>
    <w:sectPr w:rsidR="008F7C3F" w:rsidRPr="008F7C3F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07B52" w14:textId="77777777" w:rsidR="00C373C0" w:rsidRDefault="00C373C0" w:rsidP="0069538C">
      <w:pPr>
        <w:spacing w:after="0" w:line="240" w:lineRule="auto"/>
      </w:pPr>
      <w:r>
        <w:separator/>
      </w:r>
    </w:p>
  </w:endnote>
  <w:endnote w:type="continuationSeparator" w:id="0">
    <w:p w14:paraId="7B0A296C" w14:textId="77777777" w:rsidR="00C373C0" w:rsidRDefault="00C373C0" w:rsidP="0069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6441B" w14:textId="77777777" w:rsidR="0069538C" w:rsidRDefault="00C373C0">
    <w:pPr>
      <w:pStyle w:val="Sidefod"/>
    </w:pPr>
    <w:r>
      <w:fldChar w:fldCharType="begin"/>
    </w:r>
    <w:r>
      <w:instrText xml:space="preserve"> FILENAME \* MERGEFORMAT </w:instrText>
    </w:r>
    <w:r>
      <w:fldChar w:fldCharType="separate"/>
    </w:r>
    <w:r w:rsidR="00523B82">
      <w:rPr>
        <w:noProof/>
      </w:rPr>
      <w:t>spørgsmål til emnet KULTURMØDER.docx</w:t>
    </w:r>
    <w:r>
      <w:rPr>
        <w:noProof/>
      </w:rPr>
      <w:fldChar w:fldCharType="end"/>
    </w:r>
  </w:p>
  <w:p w14:paraId="252FAEB4" w14:textId="77777777" w:rsidR="0069538C" w:rsidRDefault="0069538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1D52C" w14:textId="77777777" w:rsidR="00C373C0" w:rsidRDefault="00C373C0" w:rsidP="0069538C">
      <w:pPr>
        <w:spacing w:after="0" w:line="240" w:lineRule="auto"/>
      </w:pPr>
      <w:r>
        <w:separator/>
      </w:r>
    </w:p>
  </w:footnote>
  <w:footnote w:type="continuationSeparator" w:id="0">
    <w:p w14:paraId="27407D5C" w14:textId="77777777" w:rsidR="00C373C0" w:rsidRDefault="00C373C0" w:rsidP="0069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4EC41" w14:textId="77777777" w:rsidR="0069538C" w:rsidRDefault="0069538C">
    <w:pPr>
      <w:pStyle w:val="Sidehoved"/>
    </w:pPr>
    <w:r>
      <w:t xml:space="preserve">Historie </w:t>
    </w:r>
    <w:r>
      <w:ptab w:relativeTo="margin" w:alignment="center" w:leader="none"/>
    </w:r>
    <w:r>
      <w:t>Spørgsmål til kompendiet</w:t>
    </w:r>
    <w:r>
      <w:ptab w:relativeTo="margin" w:alignment="right" w:leader="none"/>
    </w:r>
    <w:r>
      <w:t xml:space="preserve">Side |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A2DAD"/>
    <w:multiLevelType w:val="hybridMultilevel"/>
    <w:tmpl w:val="E648EF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26C94"/>
    <w:multiLevelType w:val="hybridMultilevel"/>
    <w:tmpl w:val="9DDC7C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84552"/>
    <w:multiLevelType w:val="hybridMultilevel"/>
    <w:tmpl w:val="4F86287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472F2"/>
    <w:multiLevelType w:val="hybridMultilevel"/>
    <w:tmpl w:val="EA84910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B0BB2"/>
    <w:multiLevelType w:val="hybridMultilevel"/>
    <w:tmpl w:val="9902641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8C"/>
    <w:rsid w:val="00120D52"/>
    <w:rsid w:val="001338D9"/>
    <w:rsid w:val="002A5A34"/>
    <w:rsid w:val="004333B1"/>
    <w:rsid w:val="00433BA2"/>
    <w:rsid w:val="00462218"/>
    <w:rsid w:val="00482E02"/>
    <w:rsid w:val="004D3B45"/>
    <w:rsid w:val="004F3BDD"/>
    <w:rsid w:val="00523B82"/>
    <w:rsid w:val="00596AFB"/>
    <w:rsid w:val="005A3818"/>
    <w:rsid w:val="0069538C"/>
    <w:rsid w:val="00734A37"/>
    <w:rsid w:val="0088701F"/>
    <w:rsid w:val="008D72A9"/>
    <w:rsid w:val="008F7C3F"/>
    <w:rsid w:val="00975328"/>
    <w:rsid w:val="0099272D"/>
    <w:rsid w:val="00A57048"/>
    <w:rsid w:val="00AC4CD0"/>
    <w:rsid w:val="00AF67B1"/>
    <w:rsid w:val="00B66A08"/>
    <w:rsid w:val="00C373C0"/>
    <w:rsid w:val="00CC7D7C"/>
    <w:rsid w:val="00CF2629"/>
    <w:rsid w:val="00D22048"/>
    <w:rsid w:val="00D32733"/>
    <w:rsid w:val="00DA70D6"/>
    <w:rsid w:val="00DF4105"/>
    <w:rsid w:val="00EA5C8B"/>
    <w:rsid w:val="00F1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EFEA"/>
  <w15:chartTrackingRefBased/>
  <w15:docId w15:val="{25AD6E20-66ED-40A2-A2E7-577B26EA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A3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9538C"/>
    <w:pPr>
      <w:keepNext/>
      <w:keepLines/>
      <w:shd w:val="clear" w:color="auto" w:fill="D9D9D9" w:themeFill="background1" w:themeFillShade="D9"/>
      <w:spacing w:before="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A3818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6953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95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69538C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69538C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shd w:val="clear" w:color="auto" w:fill="D9D9D9" w:themeFill="background1" w:themeFillShade="D9"/>
    </w:rPr>
  </w:style>
  <w:style w:type="paragraph" w:styleId="Sidehoved">
    <w:name w:val="header"/>
    <w:basedOn w:val="Normal"/>
    <w:link w:val="SidehovedTegn"/>
    <w:uiPriority w:val="99"/>
    <w:unhideWhenUsed/>
    <w:rsid w:val="006953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538C"/>
  </w:style>
  <w:style w:type="paragraph" w:styleId="Sidefod">
    <w:name w:val="footer"/>
    <w:basedOn w:val="Normal"/>
    <w:link w:val="SidefodTegn"/>
    <w:uiPriority w:val="99"/>
    <w:unhideWhenUsed/>
    <w:rsid w:val="006953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538C"/>
  </w:style>
  <w:style w:type="character" w:styleId="Hyperlink">
    <w:name w:val="Hyperlink"/>
    <w:basedOn w:val="Standardskrifttypeiafsnit"/>
    <w:uiPriority w:val="99"/>
    <w:unhideWhenUsed/>
    <w:rsid w:val="0099272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92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t.dk/Site/Dst/Udgivelser/GetPubFile.aspx?id=28921&amp;sid=dkital20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f-kurset.dk/otto/historie/kildekritik.asp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752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leholt</dc:creator>
  <cp:keywords/>
  <dc:description/>
  <cp:lastModifiedBy>otto leholt</cp:lastModifiedBy>
  <cp:revision>6</cp:revision>
  <dcterms:created xsi:type="dcterms:W3CDTF">2019-08-27T06:33:00Z</dcterms:created>
  <dcterms:modified xsi:type="dcterms:W3CDTF">2019-09-24T05:15:00Z</dcterms:modified>
</cp:coreProperties>
</file>